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BAEB" w14:textId="77777777" w:rsidR="00B5740B" w:rsidRPr="007E2FEF" w:rsidRDefault="00B5740B" w:rsidP="00414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2FE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E2F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Ұлттық паремиологиялық қор: генезисі және прагматикасы</w:t>
      </w:r>
      <w:r w:rsidRPr="007E2FE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1175804C" w14:textId="7F69C341" w:rsidR="00E16B90" w:rsidRDefault="00CF58C6" w:rsidP="00414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2FEF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бойынша емтихан</w:t>
      </w:r>
      <w:r w:rsidRPr="007E2F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14:paraId="17748A2E" w14:textId="6CE5BA09" w:rsidR="00E51B14" w:rsidRDefault="00E51B14" w:rsidP="00414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1ED55E" w14:textId="04DB6E30" w:rsidR="00E51B14" w:rsidRPr="007E2FEF" w:rsidRDefault="00E51B14" w:rsidP="00414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магистратура 1 курс</w:t>
      </w:r>
    </w:p>
    <w:p w14:paraId="63C79C8E" w14:textId="77777777" w:rsidR="00106ED8" w:rsidRPr="007E2FEF" w:rsidRDefault="00106ED8" w:rsidP="00414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CDCF38" w14:textId="76D1CAD7" w:rsidR="00106ED8" w:rsidRPr="007E2FEF" w:rsidRDefault="00E51B14" w:rsidP="00414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1 блок</w:t>
      </w:r>
    </w:p>
    <w:p w14:paraId="21939D2B" w14:textId="77777777" w:rsidR="000C3409" w:rsidRPr="007E2FEF" w:rsidRDefault="0027742C" w:rsidP="00414970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Жалпы паремиологияның</w:t>
      </w:r>
      <w:r w:rsidR="000C3409" w:rsidRPr="007E2FEF">
        <w:rPr>
          <w:sz w:val="28"/>
          <w:szCs w:val="28"/>
          <w:lang w:val="kk-KZ"/>
        </w:rPr>
        <w:t xml:space="preserve"> зерттеу нысаны</w:t>
      </w:r>
      <w:r w:rsidR="00EE5B8E" w:rsidRPr="007E2FEF">
        <w:rPr>
          <w:sz w:val="28"/>
          <w:szCs w:val="28"/>
          <w:lang w:val="kk-KZ"/>
        </w:rPr>
        <w:t xml:space="preserve"> мен </w:t>
      </w:r>
      <w:r w:rsidR="000C3409" w:rsidRPr="007E2FEF">
        <w:rPr>
          <w:sz w:val="28"/>
          <w:szCs w:val="28"/>
          <w:lang w:val="kk-KZ"/>
        </w:rPr>
        <w:t>негізгі ұғымдары</w:t>
      </w:r>
      <w:r w:rsidR="00EE5B8E" w:rsidRPr="007E2FEF">
        <w:rPr>
          <w:sz w:val="28"/>
          <w:szCs w:val="28"/>
          <w:lang w:val="kk-KZ"/>
        </w:rPr>
        <w:t>н атаңыз</w:t>
      </w:r>
      <w:r w:rsidR="000C3409" w:rsidRPr="007E2FEF">
        <w:rPr>
          <w:sz w:val="28"/>
          <w:szCs w:val="28"/>
          <w:lang w:val="kk-KZ"/>
        </w:rPr>
        <w:t xml:space="preserve">. </w:t>
      </w:r>
    </w:p>
    <w:p w14:paraId="37013DFC" w14:textId="77777777" w:rsidR="006A14DA" w:rsidRPr="007E2FEF" w:rsidRDefault="006A14DA" w:rsidP="0041497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Ұлттық паремиологиялық қор</w:t>
      </w:r>
      <w:r w:rsidR="00D244C0" w:rsidRPr="007E2FEF">
        <w:rPr>
          <w:sz w:val="28"/>
          <w:szCs w:val="28"/>
          <w:lang w:val="kk-KZ"/>
        </w:rPr>
        <w:t>дың құрамы мен</w:t>
      </w:r>
      <w:r w:rsidRPr="007E2FEF">
        <w:rPr>
          <w:sz w:val="28"/>
          <w:szCs w:val="28"/>
          <w:lang w:val="kk-KZ"/>
        </w:rPr>
        <w:t xml:space="preserve"> қабаттары</w:t>
      </w:r>
      <w:r w:rsidR="00D244C0" w:rsidRPr="007E2FEF">
        <w:rPr>
          <w:sz w:val="28"/>
          <w:szCs w:val="28"/>
          <w:lang w:val="kk-KZ"/>
        </w:rPr>
        <w:t xml:space="preserve"> жөнінде баяндаңыз</w:t>
      </w:r>
      <w:r w:rsidRPr="007E2FEF">
        <w:rPr>
          <w:sz w:val="28"/>
          <w:szCs w:val="28"/>
          <w:lang w:val="kk-KZ"/>
        </w:rPr>
        <w:t xml:space="preserve">. </w:t>
      </w:r>
    </w:p>
    <w:p w14:paraId="45B3AB56" w14:textId="77777777" w:rsidR="006A14DA" w:rsidRPr="007E2FEF" w:rsidRDefault="006A14DA" w:rsidP="0041497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Паремиялар – жалпы адамзаттық қарым-қатынастың негізін құрайтын тілдік таңбалар</w:t>
      </w:r>
      <w:r w:rsidR="000632F7" w:rsidRPr="007E2FEF">
        <w:rPr>
          <w:sz w:val="28"/>
          <w:szCs w:val="28"/>
          <w:lang w:val="kk-KZ"/>
        </w:rPr>
        <w:t xml:space="preserve"> деген пікірді дәйектеңіз</w:t>
      </w:r>
      <w:r w:rsidRPr="007E2FEF">
        <w:rPr>
          <w:sz w:val="28"/>
          <w:szCs w:val="28"/>
          <w:lang w:val="kk-KZ"/>
        </w:rPr>
        <w:t>.</w:t>
      </w:r>
    </w:p>
    <w:p w14:paraId="18C0E453" w14:textId="77777777" w:rsidR="0027742C" w:rsidRPr="007E2FEF" w:rsidRDefault="0018295C" w:rsidP="0041497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Ә. Т. Қайдар</w:t>
      </w:r>
      <w:r w:rsidR="00F06E85" w:rsidRPr="007E2FEF">
        <w:rPr>
          <w:sz w:val="28"/>
          <w:szCs w:val="28"/>
          <w:lang w:val="kk-KZ"/>
        </w:rPr>
        <w:t>дың паремиологиялық қорға қатысты</w:t>
      </w:r>
      <w:r w:rsidRPr="007E2FEF">
        <w:rPr>
          <w:sz w:val="28"/>
          <w:szCs w:val="28"/>
          <w:lang w:val="kk-KZ"/>
        </w:rPr>
        <w:t xml:space="preserve"> </w:t>
      </w:r>
      <w:r w:rsidR="0027742C" w:rsidRPr="007E2FEF">
        <w:rPr>
          <w:sz w:val="28"/>
          <w:szCs w:val="28"/>
          <w:lang w:val="kk-KZ"/>
        </w:rPr>
        <w:t>еңбектері</w:t>
      </w:r>
      <w:r w:rsidRPr="007E2FEF">
        <w:rPr>
          <w:sz w:val="28"/>
          <w:szCs w:val="28"/>
          <w:lang w:val="kk-KZ"/>
        </w:rPr>
        <w:t>нің маңызы</w:t>
      </w:r>
      <w:r w:rsidR="00490326" w:rsidRPr="007E2FEF">
        <w:rPr>
          <w:sz w:val="28"/>
          <w:szCs w:val="28"/>
          <w:lang w:val="kk-KZ"/>
        </w:rPr>
        <w:t>на тоқталыңыз</w:t>
      </w:r>
      <w:r w:rsidRPr="007E2FEF">
        <w:rPr>
          <w:sz w:val="28"/>
          <w:szCs w:val="28"/>
          <w:lang w:val="kk-KZ"/>
        </w:rPr>
        <w:t xml:space="preserve">. </w:t>
      </w:r>
      <w:r w:rsidR="0027742C" w:rsidRPr="007E2FEF">
        <w:rPr>
          <w:sz w:val="28"/>
          <w:szCs w:val="28"/>
          <w:lang w:val="kk-KZ"/>
        </w:rPr>
        <w:t xml:space="preserve"> </w:t>
      </w:r>
    </w:p>
    <w:p w14:paraId="3B041513" w14:textId="77777777" w:rsidR="00106ED8" w:rsidRPr="007E2FEF" w:rsidRDefault="0027742C" w:rsidP="00414970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Жалпы паремиологияның</w:t>
      </w:r>
      <w:r w:rsidR="00106ED8" w:rsidRPr="007E2FEF">
        <w:rPr>
          <w:sz w:val="28"/>
          <w:szCs w:val="28"/>
          <w:lang w:val="kk-KZ"/>
        </w:rPr>
        <w:t xml:space="preserve"> басқа ғылым салаларымен байланысы</w:t>
      </w:r>
      <w:r w:rsidR="008140E9" w:rsidRPr="007E2FEF">
        <w:rPr>
          <w:sz w:val="28"/>
          <w:szCs w:val="28"/>
          <w:lang w:val="kk-KZ"/>
        </w:rPr>
        <w:t>н көрсетіңіз</w:t>
      </w:r>
      <w:r w:rsidR="00106ED8" w:rsidRPr="007E2FEF">
        <w:rPr>
          <w:sz w:val="28"/>
          <w:szCs w:val="28"/>
          <w:lang w:val="kk-KZ"/>
        </w:rPr>
        <w:t>.</w:t>
      </w:r>
    </w:p>
    <w:p w14:paraId="26A95A56" w14:textId="77777777" w:rsidR="00BA68EF" w:rsidRPr="007E2FEF" w:rsidRDefault="00BA68EF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Фольклор – ұлттық паремиологиялық қордың негізгі қайнаркөзі</w:t>
      </w:r>
      <w:r w:rsidR="00AC5697" w:rsidRPr="007E2FEF">
        <w:rPr>
          <w:sz w:val="28"/>
          <w:szCs w:val="28"/>
          <w:lang w:val="kk-KZ"/>
        </w:rPr>
        <w:t xml:space="preserve"> деген пікірді дәйектеңіз</w:t>
      </w:r>
      <w:r w:rsidRPr="007E2FEF">
        <w:rPr>
          <w:sz w:val="28"/>
          <w:szCs w:val="28"/>
          <w:lang w:val="kk-KZ"/>
        </w:rPr>
        <w:t xml:space="preserve">. </w:t>
      </w:r>
      <w:r w:rsidR="003D1939" w:rsidRPr="007E2FEF">
        <w:rPr>
          <w:sz w:val="28"/>
          <w:szCs w:val="28"/>
          <w:lang w:val="kk-KZ"/>
        </w:rPr>
        <w:t xml:space="preserve"> </w:t>
      </w:r>
    </w:p>
    <w:p w14:paraId="49FB6650" w14:textId="77777777" w:rsidR="00D710F5" w:rsidRPr="007E2FEF" w:rsidRDefault="00D710F5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Мақал-мәтелдер – ұлттық  паремиологиялық қордың негізгі құрамдас бөлігі</w:t>
      </w:r>
      <w:r w:rsidR="003D1939" w:rsidRPr="007E2FEF">
        <w:rPr>
          <w:sz w:val="28"/>
          <w:szCs w:val="28"/>
          <w:lang w:val="kk-KZ"/>
        </w:rPr>
        <w:t xml:space="preserve"> деген пікірді дәйектеңіз</w:t>
      </w:r>
      <w:r w:rsidRPr="007E2FEF">
        <w:rPr>
          <w:sz w:val="28"/>
          <w:szCs w:val="28"/>
          <w:lang w:val="kk-KZ"/>
        </w:rPr>
        <w:t xml:space="preserve">. </w:t>
      </w:r>
    </w:p>
    <w:p w14:paraId="3F418343" w14:textId="1F66020C" w:rsidR="00FB4E19" w:rsidRPr="00E51B14" w:rsidRDefault="009E1D41" w:rsidP="00E51B14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Мақалдардың фразеологизмге, түрлі тұрақты тіркестердің мәтелге және мақалға айналу үрдісі</w:t>
      </w:r>
      <w:r w:rsidR="00550753" w:rsidRPr="007E2FEF">
        <w:rPr>
          <w:sz w:val="28"/>
          <w:szCs w:val="28"/>
          <w:lang w:val="kk-KZ"/>
        </w:rPr>
        <w:t>не мысал келтіріңіз</w:t>
      </w:r>
      <w:r w:rsidRPr="007E2FEF">
        <w:rPr>
          <w:sz w:val="28"/>
          <w:szCs w:val="28"/>
          <w:lang w:val="kk-KZ"/>
        </w:rPr>
        <w:t xml:space="preserve">. </w:t>
      </w:r>
    </w:p>
    <w:p w14:paraId="17856331" w14:textId="3A9F55D8" w:rsidR="00FB4E19" w:rsidRPr="000B10E7" w:rsidRDefault="007A1DC3" w:rsidP="000B10E7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</w:t>
      </w:r>
      <w:r w:rsidR="00FB4E19" w:rsidRPr="007E2FEF">
        <w:rPr>
          <w:sz w:val="28"/>
          <w:szCs w:val="28"/>
          <w:lang w:val="kk-KZ"/>
        </w:rPr>
        <w:t>Мақал-мәтелдер</w:t>
      </w:r>
      <w:r w:rsidR="00B4171E" w:rsidRPr="007E2FEF">
        <w:rPr>
          <w:sz w:val="28"/>
          <w:szCs w:val="28"/>
          <w:lang w:val="kk-KZ"/>
        </w:rPr>
        <w:t xml:space="preserve">дің қазақ тіл білімінде </w:t>
      </w:r>
      <w:r w:rsidR="00CA3786" w:rsidRPr="007E2FEF">
        <w:rPr>
          <w:sz w:val="28"/>
          <w:szCs w:val="28"/>
          <w:lang w:val="kk-KZ"/>
        </w:rPr>
        <w:t>зерттелуі</w:t>
      </w:r>
      <w:r w:rsidR="00A85786" w:rsidRPr="007E2FEF">
        <w:rPr>
          <w:sz w:val="28"/>
          <w:szCs w:val="28"/>
          <w:lang w:val="kk-KZ"/>
        </w:rPr>
        <w:t>не сыни тұрғыдан баға беріңіз</w:t>
      </w:r>
      <w:r w:rsidR="00CA3786" w:rsidRPr="007E2FEF">
        <w:rPr>
          <w:sz w:val="28"/>
          <w:szCs w:val="28"/>
          <w:lang w:val="kk-KZ"/>
        </w:rPr>
        <w:t>.</w:t>
      </w:r>
      <w:r w:rsidR="00905C52" w:rsidRPr="000B10E7">
        <w:rPr>
          <w:sz w:val="28"/>
          <w:szCs w:val="28"/>
          <w:lang w:val="kk-KZ"/>
        </w:rPr>
        <w:t xml:space="preserve">  </w:t>
      </w:r>
    </w:p>
    <w:p w14:paraId="733B0C77" w14:textId="77777777" w:rsidR="001141CE" w:rsidRPr="007E2FEF" w:rsidRDefault="00772EA0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</w:t>
      </w:r>
      <w:r w:rsidR="001141CE" w:rsidRPr="007E2FEF">
        <w:rPr>
          <w:sz w:val="28"/>
          <w:szCs w:val="28"/>
          <w:lang w:val="kk-KZ"/>
        </w:rPr>
        <w:t>Паремиялар – адамның эмоционалдық саласын сипаттайтын негізгі тілдік бірліктер. «Күлу//жылау» әрекеттерін білдіретін паремиялар</w:t>
      </w:r>
      <w:r w:rsidR="00B73CDA" w:rsidRPr="007E2FEF">
        <w:rPr>
          <w:sz w:val="28"/>
          <w:szCs w:val="28"/>
          <w:lang w:val="kk-KZ"/>
        </w:rPr>
        <w:t>ға мысал келтіріңіз</w:t>
      </w:r>
      <w:r w:rsidR="001141CE" w:rsidRPr="007E2FEF">
        <w:rPr>
          <w:sz w:val="28"/>
          <w:szCs w:val="28"/>
          <w:lang w:val="kk-KZ"/>
        </w:rPr>
        <w:t xml:space="preserve">. </w:t>
      </w:r>
    </w:p>
    <w:p w14:paraId="77482485" w14:textId="00896F0C" w:rsidR="000B10E7" w:rsidRPr="00E51B14" w:rsidRDefault="001141CE" w:rsidP="000B10E7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Паремиялар – адамның эмоционалдық саласын сипаттайтын негізгі тілдік бірліктер. «</w:t>
      </w:r>
      <w:r w:rsidR="00772EA0" w:rsidRPr="007E2FEF">
        <w:rPr>
          <w:sz w:val="28"/>
          <w:szCs w:val="28"/>
          <w:lang w:val="kk-KZ"/>
        </w:rPr>
        <w:t>Ұя</w:t>
      </w:r>
      <w:r w:rsidRPr="007E2FEF">
        <w:rPr>
          <w:sz w:val="28"/>
          <w:szCs w:val="28"/>
          <w:lang w:val="kk-KZ"/>
        </w:rPr>
        <w:t>лу» әрекетін білдіретін паремиялар</w:t>
      </w:r>
      <w:r w:rsidR="004426E2" w:rsidRPr="007E2FEF">
        <w:rPr>
          <w:sz w:val="28"/>
          <w:szCs w:val="28"/>
          <w:lang w:val="kk-KZ"/>
        </w:rPr>
        <w:t>ға мысал келтіріңіз</w:t>
      </w:r>
      <w:r w:rsidRPr="007E2FEF">
        <w:rPr>
          <w:sz w:val="28"/>
          <w:szCs w:val="28"/>
          <w:lang w:val="kk-KZ"/>
        </w:rPr>
        <w:t>.</w:t>
      </w:r>
      <w:r w:rsidR="00901656" w:rsidRPr="007E2FEF">
        <w:rPr>
          <w:sz w:val="28"/>
          <w:szCs w:val="28"/>
          <w:lang w:val="kk-KZ"/>
        </w:rPr>
        <w:t xml:space="preserve"> </w:t>
      </w:r>
    </w:p>
    <w:p w14:paraId="25311A4E" w14:textId="276949CC" w:rsidR="00901656" w:rsidRPr="007E2FEF" w:rsidRDefault="00901656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Паремиялардың варианттылығы. Авторлық және жалпыхалықтық паремиялар</w:t>
      </w:r>
      <w:r w:rsidR="00BA0F8A" w:rsidRPr="007E2FEF">
        <w:rPr>
          <w:sz w:val="28"/>
          <w:szCs w:val="28"/>
          <w:lang w:val="kk-KZ"/>
        </w:rPr>
        <w:t>дың айырмашылығын көрсетіңіз</w:t>
      </w:r>
      <w:r w:rsidRPr="007E2FEF">
        <w:rPr>
          <w:sz w:val="28"/>
          <w:szCs w:val="28"/>
          <w:lang w:val="kk-KZ"/>
        </w:rPr>
        <w:t>.</w:t>
      </w:r>
    </w:p>
    <w:p w14:paraId="67CAF9A0" w14:textId="77777777" w:rsidR="00901656" w:rsidRPr="007E2FEF" w:rsidRDefault="00901656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</w:t>
      </w:r>
      <w:r w:rsidR="00314AF0" w:rsidRPr="007E2FEF">
        <w:rPr>
          <w:sz w:val="28"/>
          <w:szCs w:val="28"/>
          <w:lang w:val="kk-KZ"/>
        </w:rPr>
        <w:t>Жыраулар поэзиясы – ұлттық паремиологиялық қорды толықтырушы негізгі сала</w:t>
      </w:r>
      <w:r w:rsidR="00E25969" w:rsidRPr="007E2FEF">
        <w:rPr>
          <w:sz w:val="28"/>
          <w:szCs w:val="28"/>
          <w:lang w:val="kk-KZ"/>
        </w:rPr>
        <w:t>лардың бірі деген пікірді дәйектеңіз</w:t>
      </w:r>
      <w:r w:rsidR="00314AF0" w:rsidRPr="007E2FEF">
        <w:rPr>
          <w:sz w:val="28"/>
          <w:szCs w:val="28"/>
          <w:lang w:val="kk-KZ"/>
        </w:rPr>
        <w:t xml:space="preserve">. </w:t>
      </w:r>
    </w:p>
    <w:p w14:paraId="2716C595" w14:textId="28956446" w:rsidR="00721441" w:rsidRPr="000B10E7" w:rsidRDefault="00CE65FE" w:rsidP="000B10E7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Қазақ паремиологиялық қорын қалыптастырудағы сан атауларының рөлі мен маңызы</w:t>
      </w:r>
      <w:r w:rsidR="00F11A19" w:rsidRPr="007E2FEF">
        <w:rPr>
          <w:sz w:val="28"/>
          <w:szCs w:val="28"/>
          <w:lang w:val="kk-KZ"/>
        </w:rPr>
        <w:t>на тоқталыңыз.</w:t>
      </w:r>
    </w:p>
    <w:p w14:paraId="2FA6A831" w14:textId="1EE5EA91" w:rsidR="00721441" w:rsidRDefault="00721441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Ұлттық паремиологиялық қордағы сан атауларының лингвосемиотикалық мәнін билер сөзі негізінде аш</w:t>
      </w:r>
      <w:r w:rsidR="006007F0" w:rsidRPr="007E2FEF">
        <w:rPr>
          <w:sz w:val="28"/>
          <w:szCs w:val="28"/>
          <w:lang w:val="kk-KZ"/>
        </w:rPr>
        <w:t>ыңыз</w:t>
      </w:r>
      <w:r w:rsidRPr="007E2FEF">
        <w:rPr>
          <w:sz w:val="28"/>
          <w:szCs w:val="28"/>
          <w:lang w:val="kk-KZ"/>
        </w:rPr>
        <w:t xml:space="preserve">. </w:t>
      </w:r>
    </w:p>
    <w:p w14:paraId="75648461" w14:textId="77777777" w:rsidR="00E51B14" w:rsidRDefault="00E51B14" w:rsidP="00E51B14">
      <w:pPr>
        <w:pStyle w:val="a3"/>
        <w:autoSpaceDE/>
        <w:autoSpaceDN/>
        <w:spacing w:after="0"/>
        <w:jc w:val="both"/>
        <w:rPr>
          <w:sz w:val="28"/>
          <w:szCs w:val="28"/>
          <w:lang w:val="kk-KZ"/>
        </w:rPr>
      </w:pPr>
    </w:p>
    <w:p w14:paraId="4AB5FDF2" w14:textId="1462FC7F" w:rsidR="00E51B14" w:rsidRPr="00E51B14" w:rsidRDefault="00E51B14" w:rsidP="00E51B14">
      <w:pPr>
        <w:pStyle w:val="a3"/>
        <w:autoSpaceDE/>
        <w:autoSpaceDN/>
        <w:spacing w:after="0"/>
        <w:jc w:val="both"/>
        <w:rPr>
          <w:b/>
          <w:bCs/>
          <w:sz w:val="28"/>
          <w:szCs w:val="28"/>
          <w:lang w:val="kk-KZ"/>
        </w:rPr>
      </w:pPr>
      <w:r w:rsidRPr="00E51B14">
        <w:rPr>
          <w:b/>
          <w:bCs/>
          <w:sz w:val="28"/>
          <w:szCs w:val="28"/>
          <w:lang w:val="kk-KZ"/>
        </w:rPr>
        <w:t>2 блок</w:t>
      </w:r>
    </w:p>
    <w:p w14:paraId="3A27D6D5" w14:textId="77777777" w:rsidR="00721441" w:rsidRPr="007E2FEF" w:rsidRDefault="001624A9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«</w:t>
      </w:r>
      <w:r w:rsidR="00CA74B6" w:rsidRPr="007E2FEF">
        <w:rPr>
          <w:sz w:val="28"/>
          <w:szCs w:val="28"/>
          <w:lang w:val="kk-KZ"/>
        </w:rPr>
        <w:t>Ұлттық паремиологиялық қор – халық ділі мен этномәдениетінің кілті</w:t>
      </w:r>
      <w:r w:rsidRPr="007E2FEF">
        <w:rPr>
          <w:sz w:val="28"/>
          <w:szCs w:val="28"/>
          <w:lang w:val="kk-KZ"/>
        </w:rPr>
        <w:t xml:space="preserve">» дегенге </w:t>
      </w:r>
      <w:r w:rsidRPr="007E2FEF">
        <w:rPr>
          <w:rFonts w:eastAsiaTheme="minorHAnsi"/>
          <w:sz w:val="28"/>
          <w:szCs w:val="28"/>
          <w:lang w:val="kk-KZ" w:eastAsia="en-US"/>
        </w:rPr>
        <w:t>өз пікіріңізді білдіріңіз</w:t>
      </w:r>
      <w:r w:rsidR="00CA74B6" w:rsidRPr="007E2FEF">
        <w:rPr>
          <w:sz w:val="28"/>
          <w:szCs w:val="28"/>
          <w:lang w:val="kk-KZ"/>
        </w:rPr>
        <w:t>.</w:t>
      </w:r>
    </w:p>
    <w:p w14:paraId="3A196D0B" w14:textId="77777777" w:rsidR="00E053E1" w:rsidRPr="007E2FEF" w:rsidRDefault="001125EB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«</w:t>
      </w:r>
      <w:r w:rsidR="00E053E1" w:rsidRPr="007E2FEF">
        <w:rPr>
          <w:sz w:val="28"/>
          <w:szCs w:val="28"/>
          <w:lang w:val="kk-KZ"/>
        </w:rPr>
        <w:t>Паремиялар – этнопсихологиялық тұрғыдан сараланған тілдік құралдар</w:t>
      </w:r>
      <w:r w:rsidRPr="007E2FEF">
        <w:rPr>
          <w:sz w:val="28"/>
          <w:szCs w:val="28"/>
          <w:lang w:val="kk-KZ"/>
        </w:rPr>
        <w:t xml:space="preserve">» деген ойға </w:t>
      </w:r>
      <w:r w:rsidRPr="007E2FEF">
        <w:rPr>
          <w:rFonts w:eastAsiaTheme="minorHAnsi"/>
          <w:sz w:val="28"/>
          <w:szCs w:val="28"/>
          <w:lang w:val="kk-KZ" w:eastAsia="en-US"/>
        </w:rPr>
        <w:t xml:space="preserve">қатысты өз пікіріңізді білдіріңіз.  </w:t>
      </w:r>
    </w:p>
    <w:p w14:paraId="14F13BDB" w14:textId="04D8C14D" w:rsidR="007C6501" w:rsidRPr="007E2FEF" w:rsidRDefault="007C6501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rFonts w:eastAsiaTheme="minorHAnsi"/>
          <w:sz w:val="28"/>
          <w:szCs w:val="28"/>
          <w:lang w:val="kk-KZ" w:eastAsia="en-US"/>
        </w:rPr>
        <w:t>«</w:t>
      </w:r>
      <w:r w:rsidR="000B10E7">
        <w:rPr>
          <w:rFonts w:eastAsiaTheme="minorHAnsi"/>
          <w:sz w:val="28"/>
          <w:szCs w:val="28"/>
          <w:lang w:val="kk-KZ" w:eastAsia="en-US"/>
        </w:rPr>
        <w:t>Бауыр» сөзіне қатысты мақал-мәтелдердің мәдени семантикасын ашыңыз.</w:t>
      </w:r>
      <w:r w:rsidR="000C6427" w:rsidRPr="007E2FEF">
        <w:rPr>
          <w:rFonts w:eastAsiaTheme="minorHAnsi"/>
          <w:sz w:val="28"/>
          <w:szCs w:val="28"/>
          <w:lang w:val="kk-KZ" w:eastAsia="en-US"/>
        </w:rPr>
        <w:t xml:space="preserve"> </w:t>
      </w:r>
    </w:p>
    <w:p w14:paraId="05920340" w14:textId="77777777" w:rsidR="000C6427" w:rsidRPr="007E2FEF" w:rsidRDefault="000C6427" w:rsidP="000C6427">
      <w:pPr>
        <w:pStyle w:val="a3"/>
        <w:autoSpaceDE/>
        <w:autoSpaceDN/>
        <w:spacing w:after="0"/>
        <w:jc w:val="both"/>
        <w:rPr>
          <w:sz w:val="28"/>
          <w:szCs w:val="28"/>
          <w:lang w:val="kk-KZ"/>
        </w:rPr>
      </w:pPr>
    </w:p>
    <w:p w14:paraId="2824C4BF" w14:textId="77777777" w:rsidR="001B3CF3" w:rsidRPr="007E2FEF" w:rsidRDefault="001B3CF3" w:rsidP="00414970">
      <w:pPr>
        <w:pStyle w:val="a3"/>
        <w:autoSpaceDE/>
        <w:autoSpaceDN/>
        <w:spacing w:after="0"/>
        <w:jc w:val="both"/>
        <w:rPr>
          <w:sz w:val="28"/>
          <w:szCs w:val="28"/>
          <w:lang w:val="kk-KZ"/>
        </w:rPr>
      </w:pPr>
    </w:p>
    <w:p w14:paraId="259CA0F0" w14:textId="77777777" w:rsidR="008636BD" w:rsidRPr="007E2FEF" w:rsidRDefault="008636BD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Ұлттық паремиологиялық қордағы сан атауларының лингвосемиотикалық мәні</w:t>
      </w:r>
      <w:r w:rsidR="006C018E" w:rsidRPr="007E2FEF">
        <w:rPr>
          <w:sz w:val="28"/>
          <w:szCs w:val="28"/>
          <w:lang w:val="kk-KZ"/>
        </w:rPr>
        <w:t>н ашыңыз</w:t>
      </w:r>
      <w:r w:rsidRPr="007E2FEF">
        <w:rPr>
          <w:sz w:val="28"/>
          <w:szCs w:val="28"/>
          <w:lang w:val="kk-KZ"/>
        </w:rPr>
        <w:t>: бір, екі.</w:t>
      </w:r>
    </w:p>
    <w:p w14:paraId="04D6F0F5" w14:textId="77777777" w:rsidR="008636BD" w:rsidRPr="007E2FEF" w:rsidRDefault="008636BD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Ұлттық паремиологиялық қордағы сан атауларының лингвосемиотикалық мәні</w:t>
      </w:r>
      <w:r w:rsidR="00497139" w:rsidRPr="007E2FEF">
        <w:rPr>
          <w:sz w:val="28"/>
          <w:szCs w:val="28"/>
          <w:lang w:val="kk-KZ"/>
        </w:rPr>
        <w:t>н ашыңыз</w:t>
      </w:r>
      <w:r w:rsidRPr="007E2FEF">
        <w:rPr>
          <w:sz w:val="28"/>
          <w:szCs w:val="28"/>
          <w:lang w:val="kk-KZ"/>
        </w:rPr>
        <w:t xml:space="preserve">: үш, төрт.  </w:t>
      </w:r>
    </w:p>
    <w:p w14:paraId="44E68B58" w14:textId="77777777" w:rsidR="008636BD" w:rsidRPr="007E2FEF" w:rsidRDefault="008636BD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Ұлттық паремиологиялық қордағы сан атауларының лингвосемиотикалық мәні</w:t>
      </w:r>
      <w:r w:rsidR="00497139" w:rsidRPr="007E2FEF">
        <w:rPr>
          <w:sz w:val="28"/>
          <w:szCs w:val="28"/>
          <w:lang w:val="kk-KZ"/>
        </w:rPr>
        <w:t>н ашыңыз</w:t>
      </w:r>
      <w:r w:rsidRPr="007E2FEF">
        <w:rPr>
          <w:sz w:val="28"/>
          <w:szCs w:val="28"/>
          <w:lang w:val="kk-KZ"/>
        </w:rPr>
        <w:t>: бес, алты.</w:t>
      </w:r>
    </w:p>
    <w:p w14:paraId="5B7C8C7A" w14:textId="77777777" w:rsidR="008636BD" w:rsidRPr="007E2FEF" w:rsidRDefault="008636BD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Ұлттық паремиологиялық қордағы сан атауларының лингвосемиотикалық мәні</w:t>
      </w:r>
      <w:r w:rsidR="00497139" w:rsidRPr="007E2FEF">
        <w:rPr>
          <w:sz w:val="28"/>
          <w:szCs w:val="28"/>
          <w:lang w:val="kk-KZ"/>
        </w:rPr>
        <w:t>н ашыңыз</w:t>
      </w:r>
      <w:r w:rsidRPr="007E2FEF">
        <w:rPr>
          <w:sz w:val="28"/>
          <w:szCs w:val="28"/>
          <w:lang w:val="kk-KZ"/>
        </w:rPr>
        <w:t>: жеті, сегіз.</w:t>
      </w:r>
    </w:p>
    <w:p w14:paraId="54261888" w14:textId="77777777" w:rsidR="008636BD" w:rsidRPr="007E2FEF" w:rsidRDefault="008636BD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Ұлттық паремиологиялық қордағы сан атауларының лингвосемиотикалық мәні</w:t>
      </w:r>
      <w:r w:rsidR="00497139" w:rsidRPr="007E2FEF">
        <w:rPr>
          <w:sz w:val="28"/>
          <w:szCs w:val="28"/>
          <w:lang w:val="kk-KZ"/>
        </w:rPr>
        <w:t>н ашыңыз</w:t>
      </w:r>
      <w:r w:rsidRPr="007E2FEF">
        <w:rPr>
          <w:sz w:val="28"/>
          <w:szCs w:val="28"/>
          <w:lang w:val="kk-KZ"/>
        </w:rPr>
        <w:t>: тоғыз, он.</w:t>
      </w:r>
    </w:p>
    <w:p w14:paraId="54880F0B" w14:textId="77777777" w:rsidR="008636BD" w:rsidRPr="007E2FEF" w:rsidRDefault="008636BD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Ұлттық паремиологиялық қордағы сан атауларының лингвосемиотикалық мәні</w:t>
      </w:r>
      <w:r w:rsidR="00943259" w:rsidRPr="007E2FEF">
        <w:rPr>
          <w:sz w:val="28"/>
          <w:szCs w:val="28"/>
          <w:lang w:val="kk-KZ"/>
        </w:rPr>
        <w:t>н ашыңыз</w:t>
      </w:r>
      <w:r w:rsidRPr="007E2FEF">
        <w:rPr>
          <w:sz w:val="28"/>
          <w:szCs w:val="28"/>
          <w:lang w:val="kk-KZ"/>
        </w:rPr>
        <w:t>: он бір, он екі, он үш.</w:t>
      </w:r>
    </w:p>
    <w:p w14:paraId="02B5F995" w14:textId="77777777" w:rsidR="008636BD" w:rsidRPr="007E2FEF" w:rsidRDefault="008636BD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Ұлттық паремиологиялық қордағы сан атауларының лингвосемиотикалық мәні</w:t>
      </w:r>
      <w:r w:rsidR="00E342CE" w:rsidRPr="007E2FEF">
        <w:rPr>
          <w:sz w:val="28"/>
          <w:szCs w:val="28"/>
          <w:lang w:val="kk-KZ"/>
        </w:rPr>
        <w:t>н ашыңыз</w:t>
      </w:r>
      <w:r w:rsidRPr="007E2FEF">
        <w:rPr>
          <w:sz w:val="28"/>
          <w:szCs w:val="28"/>
          <w:lang w:val="kk-KZ"/>
        </w:rPr>
        <w:t xml:space="preserve">: қырық.  </w:t>
      </w:r>
    </w:p>
    <w:p w14:paraId="1A3481C7" w14:textId="77777777" w:rsidR="006274BC" w:rsidRPr="007E2FEF" w:rsidRDefault="001B3CF3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</w:t>
      </w:r>
      <w:r w:rsidR="00721F4B" w:rsidRPr="007E2FEF">
        <w:rPr>
          <w:sz w:val="28"/>
          <w:szCs w:val="28"/>
          <w:lang w:val="kk-KZ"/>
        </w:rPr>
        <w:t>Ирониялық паремия: комикалық әсердің көркемдік ерекшеліктері (ықшамдық, сөз ойнатым, антонимдік жұптар т.б.)</w:t>
      </w:r>
      <w:r w:rsidR="00EB1172" w:rsidRPr="007E2FEF">
        <w:rPr>
          <w:sz w:val="28"/>
          <w:szCs w:val="28"/>
          <w:lang w:val="kk-KZ"/>
        </w:rPr>
        <w:t xml:space="preserve"> туралы айтыңыз</w:t>
      </w:r>
      <w:r w:rsidR="00721F4B" w:rsidRPr="007E2FEF">
        <w:rPr>
          <w:sz w:val="28"/>
          <w:szCs w:val="28"/>
          <w:lang w:val="kk-KZ"/>
        </w:rPr>
        <w:t>.</w:t>
      </w:r>
      <w:r w:rsidR="00DF41B9" w:rsidRPr="007E2FEF">
        <w:rPr>
          <w:sz w:val="28"/>
          <w:szCs w:val="28"/>
          <w:lang w:val="kk-KZ"/>
        </w:rPr>
        <w:t xml:space="preserve"> </w:t>
      </w:r>
    </w:p>
    <w:p w14:paraId="67AEEA76" w14:textId="77777777" w:rsidR="0031395B" w:rsidRPr="007E2FEF" w:rsidRDefault="0031395B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>Қазақ паремиологиялық қорында қатталған ғаламның  рухани бейнесі</w:t>
      </w:r>
      <w:r w:rsidR="0050074E" w:rsidRPr="007E2FEF">
        <w:rPr>
          <w:sz w:val="28"/>
          <w:szCs w:val="28"/>
          <w:lang w:val="kk-KZ"/>
        </w:rPr>
        <w:t>н құрайтын</w:t>
      </w:r>
      <w:r w:rsidRPr="007E2FEF">
        <w:rPr>
          <w:sz w:val="28"/>
          <w:szCs w:val="28"/>
          <w:lang w:val="kk-KZ"/>
        </w:rPr>
        <w:t xml:space="preserve"> өзек ұғымдар</w:t>
      </w:r>
      <w:r w:rsidR="0050074E" w:rsidRPr="007E2FEF">
        <w:rPr>
          <w:sz w:val="28"/>
          <w:szCs w:val="28"/>
          <w:lang w:val="kk-KZ"/>
        </w:rPr>
        <w:t>ды атаңыз, олардың мазмұнын ашыңыз</w:t>
      </w:r>
      <w:r w:rsidRPr="007E2FEF">
        <w:rPr>
          <w:sz w:val="28"/>
          <w:szCs w:val="28"/>
          <w:lang w:val="kk-KZ"/>
        </w:rPr>
        <w:t>.</w:t>
      </w:r>
      <w:r w:rsidR="001573F1" w:rsidRPr="007E2FEF">
        <w:rPr>
          <w:sz w:val="28"/>
          <w:szCs w:val="28"/>
          <w:lang w:val="kk-KZ"/>
        </w:rPr>
        <w:t xml:space="preserve"> </w:t>
      </w:r>
    </w:p>
    <w:p w14:paraId="3C658C48" w14:textId="77777777" w:rsidR="00FF572B" w:rsidRPr="007E2FEF" w:rsidRDefault="001573F1" w:rsidP="00FF572B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Діни таным</w:t>
      </w:r>
      <w:r w:rsidR="0073701C" w:rsidRPr="007E2FEF">
        <w:rPr>
          <w:sz w:val="28"/>
          <w:szCs w:val="28"/>
          <w:lang w:val="kk-KZ"/>
        </w:rPr>
        <w:t>ды</w:t>
      </w:r>
      <w:r w:rsidRPr="007E2FEF">
        <w:rPr>
          <w:sz w:val="28"/>
          <w:szCs w:val="28"/>
          <w:lang w:val="kk-KZ"/>
        </w:rPr>
        <w:t xml:space="preserve"> ұлттық паремиологиялық қордың түпбастауы</w:t>
      </w:r>
      <w:r w:rsidR="0073701C" w:rsidRPr="007E2FEF">
        <w:rPr>
          <w:sz w:val="28"/>
          <w:szCs w:val="28"/>
          <w:lang w:val="kk-KZ"/>
        </w:rPr>
        <w:t xml:space="preserve"> ретінде</w:t>
      </w:r>
      <w:r w:rsidR="00FF572B" w:rsidRPr="007E2FEF">
        <w:rPr>
          <w:sz w:val="28"/>
          <w:szCs w:val="28"/>
          <w:lang w:val="kk-KZ"/>
        </w:rPr>
        <w:t xml:space="preserve"> қарастыруға қатысты </w:t>
      </w:r>
      <w:r w:rsidR="00FF572B" w:rsidRPr="007E2FEF">
        <w:rPr>
          <w:rFonts w:eastAsiaTheme="minorHAnsi"/>
          <w:sz w:val="28"/>
          <w:szCs w:val="28"/>
          <w:lang w:val="kk-KZ" w:eastAsia="en-US"/>
        </w:rPr>
        <w:t>өз пікіріңізді білдіріңіз</w:t>
      </w:r>
      <w:r w:rsidR="00FF572B" w:rsidRPr="007E2FEF">
        <w:rPr>
          <w:sz w:val="28"/>
          <w:szCs w:val="28"/>
          <w:lang w:val="kk-KZ"/>
        </w:rPr>
        <w:t>.</w:t>
      </w:r>
    </w:p>
    <w:p w14:paraId="1EC370B6" w14:textId="4D269BD0" w:rsidR="006B7E52" w:rsidRPr="007E2FEF" w:rsidRDefault="0073701C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</w:t>
      </w:r>
      <w:r w:rsidR="00255335" w:rsidRPr="007E2FEF">
        <w:rPr>
          <w:sz w:val="28"/>
          <w:szCs w:val="28"/>
          <w:lang w:val="kk-KZ"/>
        </w:rPr>
        <w:t xml:space="preserve">Қазақ мақал-мәтелдерінің генезистік уәждемесі </w:t>
      </w:r>
      <w:r w:rsidR="007919E1" w:rsidRPr="007E2FEF">
        <w:rPr>
          <w:sz w:val="28"/>
          <w:szCs w:val="28"/>
          <w:lang w:val="kk-KZ"/>
        </w:rPr>
        <w:t xml:space="preserve">мен </w:t>
      </w:r>
      <w:r w:rsidR="00255335" w:rsidRPr="007E2FEF">
        <w:rPr>
          <w:sz w:val="28"/>
          <w:szCs w:val="28"/>
          <w:lang w:val="kk-KZ"/>
        </w:rPr>
        <w:t>прагматикалық ерекшеліктері</w:t>
      </w:r>
      <w:r w:rsidR="007919E1" w:rsidRPr="007E2FEF">
        <w:rPr>
          <w:sz w:val="28"/>
          <w:szCs w:val="28"/>
          <w:lang w:val="kk-KZ"/>
        </w:rPr>
        <w:t>н</w:t>
      </w:r>
      <w:r w:rsidR="00255335" w:rsidRPr="007E2FEF">
        <w:rPr>
          <w:sz w:val="28"/>
          <w:szCs w:val="28"/>
          <w:lang w:val="kk-KZ"/>
        </w:rPr>
        <w:t xml:space="preserve"> </w:t>
      </w:r>
      <w:r w:rsidR="007919E1" w:rsidRPr="007E2FEF">
        <w:rPr>
          <w:sz w:val="28"/>
          <w:szCs w:val="28"/>
          <w:lang w:val="kk-KZ"/>
        </w:rPr>
        <w:t>сипаттаңыз</w:t>
      </w:r>
      <w:r w:rsidR="00255335" w:rsidRPr="007E2FEF">
        <w:rPr>
          <w:sz w:val="28"/>
          <w:szCs w:val="28"/>
          <w:lang w:val="kk-KZ"/>
        </w:rPr>
        <w:t xml:space="preserve">. </w:t>
      </w:r>
      <w:r w:rsidR="008D662D" w:rsidRPr="007E2FEF">
        <w:rPr>
          <w:sz w:val="28"/>
          <w:szCs w:val="28"/>
          <w:lang w:val="kk-KZ"/>
        </w:rPr>
        <w:t xml:space="preserve"> </w:t>
      </w:r>
    </w:p>
    <w:p w14:paraId="4AC7C5B1" w14:textId="347D5D31" w:rsidR="00255335" w:rsidRDefault="008D662D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</w:t>
      </w:r>
      <w:r w:rsidR="00B25554" w:rsidRPr="007E2FEF">
        <w:rPr>
          <w:sz w:val="28"/>
          <w:szCs w:val="28"/>
          <w:lang w:val="kk-KZ"/>
        </w:rPr>
        <w:t>«</w:t>
      </w:r>
      <w:r w:rsidRPr="007E2FEF">
        <w:rPr>
          <w:sz w:val="28"/>
          <w:szCs w:val="28"/>
          <w:lang w:val="kk-KZ"/>
        </w:rPr>
        <w:t>Семантикалық оппозиция – паремиологиялық бірліктердің түзілуіндегі негізгі тәсіл</w:t>
      </w:r>
      <w:r w:rsidR="00B25554" w:rsidRPr="007E2FEF">
        <w:rPr>
          <w:sz w:val="28"/>
          <w:szCs w:val="28"/>
          <w:lang w:val="kk-KZ"/>
        </w:rPr>
        <w:t>» деген пікірге өз көзқарасыңызды білдіріңіз.</w:t>
      </w:r>
      <w:r w:rsidRPr="007E2FEF">
        <w:rPr>
          <w:sz w:val="28"/>
          <w:szCs w:val="28"/>
          <w:lang w:val="kk-KZ"/>
        </w:rPr>
        <w:t xml:space="preserve"> Олардың адамның ішкі әлемін репрезенттеудегі семиотикалық мәні</w:t>
      </w:r>
      <w:r w:rsidR="00741EB5" w:rsidRPr="007E2FEF">
        <w:rPr>
          <w:sz w:val="28"/>
          <w:szCs w:val="28"/>
          <w:lang w:val="kk-KZ"/>
        </w:rPr>
        <w:t>не тоқталыңыз</w:t>
      </w:r>
      <w:r w:rsidRPr="007E2FEF">
        <w:rPr>
          <w:sz w:val="28"/>
          <w:szCs w:val="28"/>
          <w:lang w:val="kk-KZ"/>
        </w:rPr>
        <w:t>.</w:t>
      </w:r>
      <w:r w:rsidR="009C5F76" w:rsidRPr="007E2FEF">
        <w:rPr>
          <w:sz w:val="28"/>
          <w:szCs w:val="28"/>
          <w:lang w:val="kk-KZ"/>
        </w:rPr>
        <w:t xml:space="preserve"> </w:t>
      </w:r>
    </w:p>
    <w:p w14:paraId="486CFE76" w14:textId="186AD0A8" w:rsidR="00E51B14" w:rsidRDefault="00E51B14" w:rsidP="00E51B14">
      <w:pPr>
        <w:pStyle w:val="a3"/>
        <w:autoSpaceDE/>
        <w:autoSpaceDN/>
        <w:spacing w:after="0"/>
        <w:jc w:val="both"/>
        <w:rPr>
          <w:sz w:val="28"/>
          <w:szCs w:val="28"/>
          <w:lang w:val="kk-KZ"/>
        </w:rPr>
      </w:pPr>
    </w:p>
    <w:p w14:paraId="54D38410" w14:textId="35DAF725" w:rsidR="00E51B14" w:rsidRPr="00E51B14" w:rsidRDefault="00E51B14" w:rsidP="00E51B14">
      <w:pPr>
        <w:pStyle w:val="a3"/>
        <w:autoSpaceDE/>
        <w:autoSpaceDN/>
        <w:spacing w:after="0"/>
        <w:jc w:val="both"/>
        <w:rPr>
          <w:b/>
          <w:bCs/>
          <w:sz w:val="28"/>
          <w:szCs w:val="28"/>
          <w:lang w:val="kk-KZ"/>
        </w:rPr>
      </w:pPr>
      <w:r w:rsidRPr="00E51B14">
        <w:rPr>
          <w:b/>
          <w:bCs/>
          <w:sz w:val="28"/>
          <w:szCs w:val="28"/>
          <w:lang w:val="kk-KZ"/>
        </w:rPr>
        <w:t>3 блок</w:t>
      </w:r>
    </w:p>
    <w:p w14:paraId="6CF7ED64" w14:textId="77777777" w:rsidR="009C5F76" w:rsidRPr="007E2FEF" w:rsidRDefault="00F06E85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</w:t>
      </w:r>
      <w:r w:rsidR="009C5F76" w:rsidRPr="007E2FEF">
        <w:rPr>
          <w:sz w:val="28"/>
          <w:szCs w:val="28"/>
          <w:lang w:val="kk-KZ"/>
        </w:rPr>
        <w:t>Адамның жақсы/жаман қасиеттерін, рухани әлемі мен ағза әлемін айшықтайтын паремиологиялық бірліктер</w:t>
      </w:r>
      <w:r w:rsidR="002A0C20" w:rsidRPr="007E2FEF">
        <w:rPr>
          <w:sz w:val="28"/>
          <w:szCs w:val="28"/>
          <w:lang w:val="kk-KZ"/>
        </w:rPr>
        <w:t>ге мысал келтіріңіз</w:t>
      </w:r>
      <w:r w:rsidR="009C5F76" w:rsidRPr="007E2FEF">
        <w:rPr>
          <w:sz w:val="28"/>
          <w:szCs w:val="28"/>
          <w:lang w:val="kk-KZ"/>
        </w:rPr>
        <w:t>.</w:t>
      </w:r>
    </w:p>
    <w:p w14:paraId="7E5B0A36" w14:textId="489BAFC7" w:rsidR="009C5F76" w:rsidRDefault="00A847A5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 w:rsidRPr="007E2FEF">
        <w:rPr>
          <w:sz w:val="28"/>
          <w:szCs w:val="28"/>
          <w:lang w:val="kk-KZ"/>
        </w:rPr>
        <w:t xml:space="preserve"> </w:t>
      </w:r>
      <w:r w:rsidR="009C5F76" w:rsidRPr="007E2FEF">
        <w:rPr>
          <w:sz w:val="28"/>
          <w:szCs w:val="28"/>
          <w:lang w:val="kk-KZ"/>
        </w:rPr>
        <w:t>Қазақ тіліндегі «Кісі//адам» семантикалық өрісінің өзге өрістермен шектесуі және қиылысуы</w:t>
      </w:r>
      <w:r w:rsidR="00741EB5" w:rsidRPr="007E2FEF">
        <w:rPr>
          <w:sz w:val="28"/>
          <w:szCs w:val="28"/>
          <w:lang w:val="kk-KZ"/>
        </w:rPr>
        <w:t>на мысалдар келтіріңіз</w:t>
      </w:r>
      <w:r w:rsidR="009C5F76" w:rsidRPr="007E2FEF">
        <w:rPr>
          <w:sz w:val="28"/>
          <w:szCs w:val="28"/>
          <w:lang w:val="kk-KZ"/>
        </w:rPr>
        <w:t xml:space="preserve">. </w:t>
      </w:r>
      <w:r w:rsidR="00BF3D4D">
        <w:rPr>
          <w:sz w:val="28"/>
          <w:szCs w:val="28"/>
          <w:lang w:val="kk-KZ"/>
        </w:rPr>
        <w:t>«</w:t>
      </w:r>
      <w:r w:rsidR="009C5F76" w:rsidRPr="007E2FEF">
        <w:rPr>
          <w:sz w:val="28"/>
          <w:szCs w:val="28"/>
          <w:lang w:val="kk-KZ"/>
        </w:rPr>
        <w:t>Жануарлар әлемі – паремиялық бейнеліліктің қайнаркөзі</w:t>
      </w:r>
      <w:r w:rsidR="00BF3D4D">
        <w:rPr>
          <w:sz w:val="28"/>
          <w:szCs w:val="28"/>
          <w:lang w:val="kk-KZ"/>
        </w:rPr>
        <w:t>»</w:t>
      </w:r>
      <w:r w:rsidR="00FE2D0C" w:rsidRPr="007E2FEF">
        <w:rPr>
          <w:sz w:val="28"/>
          <w:szCs w:val="28"/>
          <w:lang w:val="kk-KZ"/>
        </w:rPr>
        <w:t xml:space="preserve"> дегенге өз пікіріңізді білдіріңіз</w:t>
      </w:r>
      <w:r w:rsidR="009C5F76" w:rsidRPr="007E2FEF">
        <w:rPr>
          <w:sz w:val="28"/>
          <w:szCs w:val="28"/>
          <w:lang w:val="kk-KZ"/>
        </w:rPr>
        <w:t>.</w:t>
      </w:r>
    </w:p>
    <w:p w14:paraId="17B32EBA" w14:textId="456D91B4" w:rsidR="00C53F9B" w:rsidRDefault="00C53F9B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Қазақ-ұйғыр тіліндегі мақал-мәтелдер</w:t>
      </w:r>
      <w:r w:rsidR="00E51B14">
        <w:rPr>
          <w:sz w:val="28"/>
          <w:szCs w:val="28"/>
          <w:lang w:val="kk-KZ"/>
        </w:rPr>
        <w:t>ге салыстармалы талдау жасаңыз.</w:t>
      </w:r>
    </w:p>
    <w:p w14:paraId="177B7AEA" w14:textId="4DD7A264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Мақал-мәтелдер құрылымын сипаттаңыз.</w:t>
      </w:r>
    </w:p>
    <w:p w14:paraId="647DC5BF" w14:textId="2FA44BBC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Мақал-мәтелдерді тақырыптық топқа бөліп көрсетіңіз.</w:t>
      </w:r>
    </w:p>
    <w:p w14:paraId="4CFA4450" w14:textId="00D39234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Мақал-мәтелдерді келтіруге қатысты жағдаяттарды сипаттағыз.</w:t>
      </w:r>
    </w:p>
    <w:p w14:paraId="4F9C9481" w14:textId="5261E0FF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Билер сөзіндегі мақал-мәтелдердің рөлін көрсетіңіз.</w:t>
      </w:r>
    </w:p>
    <w:p w14:paraId="10016EE8" w14:textId="2C482347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Мақал-мәтелдер прагматикасына талдау жасаңыз.</w:t>
      </w:r>
    </w:p>
    <w:p w14:paraId="667E36A7" w14:textId="3F08C4A9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Мақал-мәтелдердің уәжділігіне мысалдар келтіріңіз.</w:t>
      </w:r>
    </w:p>
    <w:p w14:paraId="4E6D680D" w14:textId="39194591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Мақал-мәтелдер корпусын жасаудың маңыздылығын дәйектеңіз.</w:t>
      </w:r>
    </w:p>
    <w:p w14:paraId="198E9C27" w14:textId="2A4CF47C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Мақал-мәтелдердің мәдени семантикасын ашыңыз.</w:t>
      </w:r>
    </w:p>
    <w:p w14:paraId="0C18158A" w14:textId="2B36DFB6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Қайдаровтың «Халық даналығы» монографиясына талдау жасаңыз.</w:t>
      </w:r>
    </w:p>
    <w:p w14:paraId="73310A74" w14:textId="0BEB8A7A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Мақал-мәтелдерді қолданудағы коммуникативтік стратегияларды көрсетңіз.</w:t>
      </w:r>
    </w:p>
    <w:p w14:paraId="662C1B19" w14:textId="5815A3F3" w:rsidR="00E51B14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Мақал-мәтелдердің қазіргі қолданысына әлеуметтік талдау жасаңыз.</w:t>
      </w:r>
    </w:p>
    <w:p w14:paraId="513F762C" w14:textId="6EE5C2A9" w:rsidR="00E51B14" w:rsidRPr="007E2FEF" w:rsidRDefault="00E51B14" w:rsidP="00414970">
      <w:pPr>
        <w:pStyle w:val="a3"/>
        <w:numPr>
          <w:ilvl w:val="0"/>
          <w:numId w:val="1"/>
        </w:numPr>
        <w:autoSpaceDE/>
        <w:autoSpaceDN/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Мақал мен мәтелдің айырмашылығын көрсетіңіз.</w:t>
      </w:r>
    </w:p>
    <w:p w14:paraId="05A3C79C" w14:textId="77777777" w:rsidR="008D662D" w:rsidRPr="007E2FEF" w:rsidRDefault="008D662D" w:rsidP="00414970">
      <w:pPr>
        <w:pStyle w:val="a3"/>
        <w:autoSpaceDE/>
        <w:autoSpaceDN/>
        <w:spacing w:after="0"/>
        <w:jc w:val="both"/>
        <w:rPr>
          <w:sz w:val="28"/>
          <w:szCs w:val="28"/>
          <w:lang w:val="kk-KZ"/>
        </w:rPr>
      </w:pPr>
    </w:p>
    <w:sectPr w:rsidR="008D662D" w:rsidRPr="007E2FEF" w:rsidSect="008202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368F"/>
    <w:multiLevelType w:val="hybridMultilevel"/>
    <w:tmpl w:val="F2E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51C4"/>
    <w:multiLevelType w:val="hybridMultilevel"/>
    <w:tmpl w:val="57AE237C"/>
    <w:lvl w:ilvl="0" w:tplc="AD2C06BE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1E166617"/>
    <w:multiLevelType w:val="hybridMultilevel"/>
    <w:tmpl w:val="1F485C86"/>
    <w:lvl w:ilvl="0" w:tplc="BF2C8E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0122DE"/>
    <w:multiLevelType w:val="hybridMultilevel"/>
    <w:tmpl w:val="47D88848"/>
    <w:lvl w:ilvl="0" w:tplc="375AD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F64DCC"/>
    <w:multiLevelType w:val="hybridMultilevel"/>
    <w:tmpl w:val="EB2A32C0"/>
    <w:lvl w:ilvl="0" w:tplc="EB304820">
      <w:start w:val="1"/>
      <w:numFmt w:val="decimal"/>
      <w:lvlText w:val="%1."/>
      <w:lvlJc w:val="left"/>
      <w:pPr>
        <w:ind w:left="1152" w:hanging="360"/>
      </w:pPr>
      <w:rPr>
        <w:rFonts w:eastAsia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10D797E"/>
    <w:multiLevelType w:val="hybridMultilevel"/>
    <w:tmpl w:val="99EA5682"/>
    <w:lvl w:ilvl="0" w:tplc="C396F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4421D8"/>
    <w:multiLevelType w:val="hybridMultilevel"/>
    <w:tmpl w:val="5A443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33A6C"/>
    <w:multiLevelType w:val="hybridMultilevel"/>
    <w:tmpl w:val="364AF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24C8"/>
    <w:multiLevelType w:val="hybridMultilevel"/>
    <w:tmpl w:val="E2D0CD0C"/>
    <w:lvl w:ilvl="0" w:tplc="1CDE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003B3"/>
    <w:multiLevelType w:val="hybridMultilevel"/>
    <w:tmpl w:val="404878C6"/>
    <w:lvl w:ilvl="0" w:tplc="003A032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370DA"/>
    <w:multiLevelType w:val="hybridMultilevel"/>
    <w:tmpl w:val="57AE237C"/>
    <w:lvl w:ilvl="0" w:tplc="AD2C06BE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5CA43FBC"/>
    <w:multiLevelType w:val="hybridMultilevel"/>
    <w:tmpl w:val="57AE237C"/>
    <w:lvl w:ilvl="0" w:tplc="AD2C06BE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5CD8071A"/>
    <w:multiLevelType w:val="hybridMultilevel"/>
    <w:tmpl w:val="B7E8F724"/>
    <w:lvl w:ilvl="0" w:tplc="A4C80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DC17F5"/>
    <w:multiLevelType w:val="hybridMultilevel"/>
    <w:tmpl w:val="57AE237C"/>
    <w:lvl w:ilvl="0" w:tplc="AD2C06BE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61375031"/>
    <w:multiLevelType w:val="hybridMultilevel"/>
    <w:tmpl w:val="6F162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3047B"/>
    <w:multiLevelType w:val="hybridMultilevel"/>
    <w:tmpl w:val="CD4EC4CC"/>
    <w:lvl w:ilvl="0" w:tplc="4C909F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AA2273"/>
    <w:multiLevelType w:val="hybridMultilevel"/>
    <w:tmpl w:val="4C8C1180"/>
    <w:lvl w:ilvl="0" w:tplc="E8DCC38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0B76C3"/>
    <w:multiLevelType w:val="hybridMultilevel"/>
    <w:tmpl w:val="57AE237C"/>
    <w:lvl w:ilvl="0" w:tplc="AD2C06BE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7E2E6F35"/>
    <w:multiLevelType w:val="hybridMultilevel"/>
    <w:tmpl w:val="AE14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18"/>
  </w:num>
  <w:num w:numId="8">
    <w:abstractNumId w:val="5"/>
  </w:num>
  <w:num w:numId="9">
    <w:abstractNumId w:val="9"/>
  </w:num>
  <w:num w:numId="10">
    <w:abstractNumId w:val="3"/>
  </w:num>
  <w:num w:numId="11">
    <w:abstractNumId w:val="15"/>
  </w:num>
  <w:num w:numId="12">
    <w:abstractNumId w:val="8"/>
  </w:num>
  <w:num w:numId="13">
    <w:abstractNumId w:val="2"/>
  </w:num>
  <w:num w:numId="14">
    <w:abstractNumId w:val="12"/>
  </w:num>
  <w:num w:numId="15">
    <w:abstractNumId w:val="4"/>
  </w:num>
  <w:num w:numId="16">
    <w:abstractNumId w:val="17"/>
  </w:num>
  <w:num w:numId="17">
    <w:abstractNumId w:val="1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591"/>
    <w:rsid w:val="000632F7"/>
    <w:rsid w:val="000654A0"/>
    <w:rsid w:val="00075FF2"/>
    <w:rsid w:val="000772F7"/>
    <w:rsid w:val="00085A0E"/>
    <w:rsid w:val="00095F26"/>
    <w:rsid w:val="000B10E7"/>
    <w:rsid w:val="000B4B0F"/>
    <w:rsid w:val="000B60FE"/>
    <w:rsid w:val="000C3409"/>
    <w:rsid w:val="000C346B"/>
    <w:rsid w:val="000C6427"/>
    <w:rsid w:val="000D7F17"/>
    <w:rsid w:val="000E580A"/>
    <w:rsid w:val="00104231"/>
    <w:rsid w:val="0010534F"/>
    <w:rsid w:val="00106ED8"/>
    <w:rsid w:val="001125EB"/>
    <w:rsid w:val="001141CE"/>
    <w:rsid w:val="00123B9B"/>
    <w:rsid w:val="00137797"/>
    <w:rsid w:val="00152F8C"/>
    <w:rsid w:val="001560EA"/>
    <w:rsid w:val="00157381"/>
    <w:rsid w:val="001573F1"/>
    <w:rsid w:val="001624A9"/>
    <w:rsid w:val="001624E6"/>
    <w:rsid w:val="00163E3E"/>
    <w:rsid w:val="0017753C"/>
    <w:rsid w:val="0018295C"/>
    <w:rsid w:val="0018387A"/>
    <w:rsid w:val="001B0AA0"/>
    <w:rsid w:val="001B133B"/>
    <w:rsid w:val="001B3CF3"/>
    <w:rsid w:val="001B5E13"/>
    <w:rsid w:val="001D061F"/>
    <w:rsid w:val="001D2CBE"/>
    <w:rsid w:val="001D55C7"/>
    <w:rsid w:val="001D6031"/>
    <w:rsid w:val="001F76C3"/>
    <w:rsid w:val="002025C9"/>
    <w:rsid w:val="002219CC"/>
    <w:rsid w:val="00221F6A"/>
    <w:rsid w:val="00225EC7"/>
    <w:rsid w:val="00230356"/>
    <w:rsid w:val="00230792"/>
    <w:rsid w:val="00231267"/>
    <w:rsid w:val="00242E7A"/>
    <w:rsid w:val="0024536F"/>
    <w:rsid w:val="00253F1E"/>
    <w:rsid w:val="00255335"/>
    <w:rsid w:val="00276449"/>
    <w:rsid w:val="0027742C"/>
    <w:rsid w:val="00287785"/>
    <w:rsid w:val="002A0C20"/>
    <w:rsid w:val="002A6D54"/>
    <w:rsid w:val="002B47AF"/>
    <w:rsid w:val="002C6927"/>
    <w:rsid w:val="002D692C"/>
    <w:rsid w:val="003023B0"/>
    <w:rsid w:val="0031395B"/>
    <w:rsid w:val="00314AF0"/>
    <w:rsid w:val="00326330"/>
    <w:rsid w:val="00343810"/>
    <w:rsid w:val="00344DCD"/>
    <w:rsid w:val="003475B5"/>
    <w:rsid w:val="00357825"/>
    <w:rsid w:val="00357A30"/>
    <w:rsid w:val="00357BEB"/>
    <w:rsid w:val="00362D40"/>
    <w:rsid w:val="0037278F"/>
    <w:rsid w:val="0039537D"/>
    <w:rsid w:val="00395E49"/>
    <w:rsid w:val="00397760"/>
    <w:rsid w:val="003A1050"/>
    <w:rsid w:val="003D1939"/>
    <w:rsid w:val="003D2B57"/>
    <w:rsid w:val="003D4C92"/>
    <w:rsid w:val="00414970"/>
    <w:rsid w:val="00426667"/>
    <w:rsid w:val="004426E2"/>
    <w:rsid w:val="00450BC8"/>
    <w:rsid w:val="004738E4"/>
    <w:rsid w:val="00473ADA"/>
    <w:rsid w:val="00480939"/>
    <w:rsid w:val="00490326"/>
    <w:rsid w:val="0049108B"/>
    <w:rsid w:val="00497139"/>
    <w:rsid w:val="004C2772"/>
    <w:rsid w:val="004E107C"/>
    <w:rsid w:val="004E6108"/>
    <w:rsid w:val="004E7378"/>
    <w:rsid w:val="0050074E"/>
    <w:rsid w:val="00531591"/>
    <w:rsid w:val="005366B4"/>
    <w:rsid w:val="00547333"/>
    <w:rsid w:val="00547751"/>
    <w:rsid w:val="00550753"/>
    <w:rsid w:val="00562992"/>
    <w:rsid w:val="00593642"/>
    <w:rsid w:val="00596436"/>
    <w:rsid w:val="005B1EA0"/>
    <w:rsid w:val="005B479B"/>
    <w:rsid w:val="005C63A1"/>
    <w:rsid w:val="005E3259"/>
    <w:rsid w:val="005F2E8D"/>
    <w:rsid w:val="006007F0"/>
    <w:rsid w:val="006274BC"/>
    <w:rsid w:val="0065056C"/>
    <w:rsid w:val="00674B12"/>
    <w:rsid w:val="006A14DA"/>
    <w:rsid w:val="006B569B"/>
    <w:rsid w:val="006B7E52"/>
    <w:rsid w:val="006C018E"/>
    <w:rsid w:val="006C11CA"/>
    <w:rsid w:val="006C735D"/>
    <w:rsid w:val="006D0261"/>
    <w:rsid w:val="006D125B"/>
    <w:rsid w:val="006F4B6C"/>
    <w:rsid w:val="006F4D23"/>
    <w:rsid w:val="0070355B"/>
    <w:rsid w:val="00721441"/>
    <w:rsid w:val="00721F4B"/>
    <w:rsid w:val="00726FD9"/>
    <w:rsid w:val="0073701C"/>
    <w:rsid w:val="00741EB5"/>
    <w:rsid w:val="00755A5A"/>
    <w:rsid w:val="00756E89"/>
    <w:rsid w:val="00756FDC"/>
    <w:rsid w:val="0076663D"/>
    <w:rsid w:val="00767452"/>
    <w:rsid w:val="007700E0"/>
    <w:rsid w:val="0077111E"/>
    <w:rsid w:val="00772EA0"/>
    <w:rsid w:val="007919E1"/>
    <w:rsid w:val="007A11C0"/>
    <w:rsid w:val="007A1AC6"/>
    <w:rsid w:val="007A1DC3"/>
    <w:rsid w:val="007B151A"/>
    <w:rsid w:val="007B5D31"/>
    <w:rsid w:val="007B661F"/>
    <w:rsid w:val="007C3DF0"/>
    <w:rsid w:val="007C4413"/>
    <w:rsid w:val="007C6501"/>
    <w:rsid w:val="007C6A16"/>
    <w:rsid w:val="007D1D3D"/>
    <w:rsid w:val="007D6139"/>
    <w:rsid w:val="007E2FEF"/>
    <w:rsid w:val="007E3306"/>
    <w:rsid w:val="007F21D2"/>
    <w:rsid w:val="007F2B3D"/>
    <w:rsid w:val="007F4E79"/>
    <w:rsid w:val="0080060F"/>
    <w:rsid w:val="00802B8C"/>
    <w:rsid w:val="00814076"/>
    <w:rsid w:val="008140E9"/>
    <w:rsid w:val="008202F7"/>
    <w:rsid w:val="0082053E"/>
    <w:rsid w:val="00823AF3"/>
    <w:rsid w:val="00852801"/>
    <w:rsid w:val="008636BD"/>
    <w:rsid w:val="008730A8"/>
    <w:rsid w:val="008915CE"/>
    <w:rsid w:val="00895882"/>
    <w:rsid w:val="008B0C0C"/>
    <w:rsid w:val="008B1D96"/>
    <w:rsid w:val="008C28D2"/>
    <w:rsid w:val="008C3A16"/>
    <w:rsid w:val="008D662D"/>
    <w:rsid w:val="008E00DA"/>
    <w:rsid w:val="008E0DED"/>
    <w:rsid w:val="008E5F43"/>
    <w:rsid w:val="00901656"/>
    <w:rsid w:val="009034D6"/>
    <w:rsid w:val="00905C52"/>
    <w:rsid w:val="00910CED"/>
    <w:rsid w:val="00912FC7"/>
    <w:rsid w:val="009249A9"/>
    <w:rsid w:val="009274B6"/>
    <w:rsid w:val="00943259"/>
    <w:rsid w:val="009527FC"/>
    <w:rsid w:val="00962C1A"/>
    <w:rsid w:val="00964AFC"/>
    <w:rsid w:val="009657E9"/>
    <w:rsid w:val="00965CA7"/>
    <w:rsid w:val="00983D94"/>
    <w:rsid w:val="0098529A"/>
    <w:rsid w:val="00997A8A"/>
    <w:rsid w:val="009C5F76"/>
    <w:rsid w:val="009D286A"/>
    <w:rsid w:val="009E1838"/>
    <w:rsid w:val="009E1D41"/>
    <w:rsid w:val="009F79EF"/>
    <w:rsid w:val="00A009D4"/>
    <w:rsid w:val="00A103F4"/>
    <w:rsid w:val="00A15F7D"/>
    <w:rsid w:val="00A21B20"/>
    <w:rsid w:val="00A22FE7"/>
    <w:rsid w:val="00A37C42"/>
    <w:rsid w:val="00A4484F"/>
    <w:rsid w:val="00A847A5"/>
    <w:rsid w:val="00A84C08"/>
    <w:rsid w:val="00A85786"/>
    <w:rsid w:val="00AB3A93"/>
    <w:rsid w:val="00AC024B"/>
    <w:rsid w:val="00AC5697"/>
    <w:rsid w:val="00AD4FB3"/>
    <w:rsid w:val="00AE66B4"/>
    <w:rsid w:val="00AF6BA3"/>
    <w:rsid w:val="00B25554"/>
    <w:rsid w:val="00B31F57"/>
    <w:rsid w:val="00B32343"/>
    <w:rsid w:val="00B4171E"/>
    <w:rsid w:val="00B44650"/>
    <w:rsid w:val="00B5740B"/>
    <w:rsid w:val="00B61E63"/>
    <w:rsid w:val="00B7133F"/>
    <w:rsid w:val="00B72027"/>
    <w:rsid w:val="00B73CDA"/>
    <w:rsid w:val="00B73E05"/>
    <w:rsid w:val="00B82787"/>
    <w:rsid w:val="00B91F0E"/>
    <w:rsid w:val="00B9329A"/>
    <w:rsid w:val="00B94DA2"/>
    <w:rsid w:val="00B979AB"/>
    <w:rsid w:val="00BA0F8A"/>
    <w:rsid w:val="00BA33A6"/>
    <w:rsid w:val="00BA4310"/>
    <w:rsid w:val="00BA68EF"/>
    <w:rsid w:val="00BB14C8"/>
    <w:rsid w:val="00BB3628"/>
    <w:rsid w:val="00BB5DC2"/>
    <w:rsid w:val="00BE36AE"/>
    <w:rsid w:val="00BE46E4"/>
    <w:rsid w:val="00BF09DC"/>
    <w:rsid w:val="00BF3D4D"/>
    <w:rsid w:val="00C04D92"/>
    <w:rsid w:val="00C14390"/>
    <w:rsid w:val="00C30E27"/>
    <w:rsid w:val="00C3289A"/>
    <w:rsid w:val="00C40A3C"/>
    <w:rsid w:val="00C53F9B"/>
    <w:rsid w:val="00C6634F"/>
    <w:rsid w:val="00C87486"/>
    <w:rsid w:val="00C93E3D"/>
    <w:rsid w:val="00CA0B60"/>
    <w:rsid w:val="00CA31E0"/>
    <w:rsid w:val="00CA3786"/>
    <w:rsid w:val="00CA39D9"/>
    <w:rsid w:val="00CA74B6"/>
    <w:rsid w:val="00CB0B1F"/>
    <w:rsid w:val="00CC08E7"/>
    <w:rsid w:val="00CE397F"/>
    <w:rsid w:val="00CE65FE"/>
    <w:rsid w:val="00CF58C6"/>
    <w:rsid w:val="00D000A2"/>
    <w:rsid w:val="00D01888"/>
    <w:rsid w:val="00D11BC7"/>
    <w:rsid w:val="00D124D6"/>
    <w:rsid w:val="00D206C0"/>
    <w:rsid w:val="00D2089E"/>
    <w:rsid w:val="00D22403"/>
    <w:rsid w:val="00D244C0"/>
    <w:rsid w:val="00D314D3"/>
    <w:rsid w:val="00D37C91"/>
    <w:rsid w:val="00D37D4D"/>
    <w:rsid w:val="00D46AB8"/>
    <w:rsid w:val="00D46F0B"/>
    <w:rsid w:val="00D63FDE"/>
    <w:rsid w:val="00D710F5"/>
    <w:rsid w:val="00D91FB8"/>
    <w:rsid w:val="00DA15D8"/>
    <w:rsid w:val="00DB22EF"/>
    <w:rsid w:val="00DD2B6D"/>
    <w:rsid w:val="00DD4715"/>
    <w:rsid w:val="00DD77B2"/>
    <w:rsid w:val="00DF1E3E"/>
    <w:rsid w:val="00DF378B"/>
    <w:rsid w:val="00DF41B9"/>
    <w:rsid w:val="00E053E1"/>
    <w:rsid w:val="00E16B90"/>
    <w:rsid w:val="00E20161"/>
    <w:rsid w:val="00E22EEB"/>
    <w:rsid w:val="00E25969"/>
    <w:rsid w:val="00E342CE"/>
    <w:rsid w:val="00E44E53"/>
    <w:rsid w:val="00E51B14"/>
    <w:rsid w:val="00E60627"/>
    <w:rsid w:val="00E655F7"/>
    <w:rsid w:val="00E723EE"/>
    <w:rsid w:val="00E800DA"/>
    <w:rsid w:val="00E873EA"/>
    <w:rsid w:val="00E96339"/>
    <w:rsid w:val="00E96BCD"/>
    <w:rsid w:val="00EA01E7"/>
    <w:rsid w:val="00EA6EE2"/>
    <w:rsid w:val="00EB1172"/>
    <w:rsid w:val="00EB4AE3"/>
    <w:rsid w:val="00ED058F"/>
    <w:rsid w:val="00EE5B8E"/>
    <w:rsid w:val="00EF5CD0"/>
    <w:rsid w:val="00F06E85"/>
    <w:rsid w:val="00F10397"/>
    <w:rsid w:val="00F10C6C"/>
    <w:rsid w:val="00F11A19"/>
    <w:rsid w:val="00F20204"/>
    <w:rsid w:val="00F31A33"/>
    <w:rsid w:val="00F40EF5"/>
    <w:rsid w:val="00F55B23"/>
    <w:rsid w:val="00F95ADC"/>
    <w:rsid w:val="00FB4E19"/>
    <w:rsid w:val="00FB5F1D"/>
    <w:rsid w:val="00FB5F8E"/>
    <w:rsid w:val="00FC2295"/>
    <w:rsid w:val="00FC7022"/>
    <w:rsid w:val="00FE2D0C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7883"/>
  <w15:docId w15:val="{612E4406-4109-48ED-B790-8F116560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90"/>
  </w:style>
  <w:style w:type="paragraph" w:styleId="1">
    <w:name w:val="heading 1"/>
    <w:basedOn w:val="a"/>
    <w:next w:val="a"/>
    <w:link w:val="10"/>
    <w:uiPriority w:val="9"/>
    <w:qFormat/>
    <w:rsid w:val="009E1D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D91FB8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106ED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106ED8"/>
  </w:style>
  <w:style w:type="paragraph" w:styleId="a5">
    <w:name w:val="List Paragraph"/>
    <w:basedOn w:val="a"/>
    <w:uiPriority w:val="34"/>
    <w:qFormat/>
    <w:rsid w:val="00106E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locked/>
    <w:rsid w:val="00106E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873E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873EA"/>
  </w:style>
  <w:style w:type="character" w:customStyle="1" w:styleId="60">
    <w:name w:val="Заголовок 6 Знак"/>
    <w:basedOn w:val="a0"/>
    <w:link w:val="6"/>
    <w:rsid w:val="00D91FB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E1D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uiPriority w:val="99"/>
    <w:unhideWhenUsed/>
    <w:rsid w:val="007C3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1</cp:lastModifiedBy>
  <cp:revision>8</cp:revision>
  <dcterms:created xsi:type="dcterms:W3CDTF">2015-02-07T12:23:00Z</dcterms:created>
  <dcterms:modified xsi:type="dcterms:W3CDTF">2023-02-14T12:08:00Z</dcterms:modified>
</cp:coreProperties>
</file>